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4178B3">
        <w:rPr>
          <w:rFonts w:ascii="Times New Roman" w:hAnsi="Times New Roman"/>
          <w:color w:val="FF0000"/>
          <w:sz w:val="24"/>
          <w:szCs w:val="24"/>
        </w:rPr>
        <w:t>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2020г.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9A720D" w:rsidRPr="00AB6E43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предоставлении разрешения на  отклонение </w:t>
      </w:r>
    </w:p>
    <w:p w:rsidR="009A720D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>от  предельных  параметров разрешенного строительства</w:t>
      </w:r>
    </w:p>
    <w:p w:rsidR="009A720D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</w:t>
      </w:r>
      <w:r w:rsidR="00B250B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075AFA">
        <w:rPr>
          <w:rFonts w:ascii="Times New Roman" w:hAnsi="Times New Roman"/>
          <w:sz w:val="28"/>
          <w:szCs w:val="28"/>
        </w:rPr>
        <w:t>» _</w:t>
      </w:r>
      <w:r>
        <w:rPr>
          <w:rFonts w:ascii="Times New Roman" w:hAnsi="Times New Roman"/>
          <w:sz w:val="28"/>
          <w:szCs w:val="28"/>
        </w:rPr>
        <w:t>___</w:t>
      </w:r>
      <w:r w:rsidR="008C7EE5">
        <w:rPr>
          <w:rFonts w:ascii="Times New Roman" w:hAnsi="Times New Roman"/>
          <w:sz w:val="28"/>
          <w:szCs w:val="28"/>
        </w:rPr>
        <w:t xml:space="preserve">2020г.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</w:t>
      </w:r>
      <w:r w:rsidR="009A720D">
        <w:rPr>
          <w:rFonts w:ascii="Times New Roman" w:hAnsi="Times New Roman"/>
          <w:color w:val="000000" w:themeColor="text1"/>
          <w:sz w:val="28"/>
          <w:szCs w:val="28"/>
        </w:rPr>
        <w:t>на отклонение от предельных параметров разрешенного строительства,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="00DE69EB">
        <w:rPr>
          <w:rFonts w:ascii="Times New Roman" w:hAnsi="Times New Roman"/>
          <w:sz w:val="28"/>
          <w:szCs w:val="28"/>
        </w:rPr>
        <w:t>,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1241C" w:rsidRDefault="00DE69EB" w:rsidP="00E1241C">
      <w:pPr>
        <w:spacing w:after="0" w:line="240" w:lineRule="auto"/>
        <w:ind w:left="283" w:firstLine="557"/>
        <w:jc w:val="both"/>
        <w:rPr>
          <w:rFonts w:ascii="Times New Roman" w:hAnsi="Times New Roman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редоставить </w:t>
      </w:r>
      <w:r w:rsidR="008C1F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241C" w:rsidRPr="00D41F6B">
        <w:rPr>
          <w:rFonts w:ascii="Times New Roman" w:hAnsi="Times New Roman"/>
          <w:color w:val="000000" w:themeColor="text1"/>
          <w:sz w:val="28"/>
          <w:szCs w:val="28"/>
        </w:rPr>
        <w:t>разрешени</w:t>
      </w:r>
      <w:r w:rsidR="00E1241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1241C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на  отклонение от  предельных  параметров разрешенного строительства  </w:t>
      </w:r>
      <w:r w:rsidR="00E1241C" w:rsidRPr="00D41F6B"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="00E1241C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номером  </w:t>
      </w:r>
      <w:r w:rsidR="00E1241C">
        <w:rPr>
          <w:rFonts w:ascii="Times New Roman" w:hAnsi="Times New Roman"/>
          <w:color w:val="000000" w:themeColor="text1"/>
          <w:sz w:val="28"/>
          <w:szCs w:val="28"/>
        </w:rPr>
        <w:t>12:14:0508001:460</w:t>
      </w:r>
      <w:r w:rsidR="00E1241C" w:rsidRPr="00D41F6B">
        <w:rPr>
          <w:rFonts w:ascii="Times New Roman" w:hAnsi="Times New Roman"/>
          <w:color w:val="000000" w:themeColor="text1"/>
          <w:sz w:val="28"/>
          <w:szCs w:val="28"/>
        </w:rPr>
        <w:t>,  расположенного  по адресу: Республика Марий Эл, Звениговский район,  с.Кокшайск,  ул</w:t>
      </w:r>
      <w:proofErr w:type="gramStart"/>
      <w:r w:rsidR="00E1241C" w:rsidRPr="00D41F6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1241C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="00E1241C">
        <w:rPr>
          <w:rFonts w:ascii="Times New Roman" w:hAnsi="Times New Roman"/>
          <w:color w:val="000000" w:themeColor="text1"/>
          <w:sz w:val="28"/>
          <w:szCs w:val="28"/>
        </w:rPr>
        <w:t>ольничная, д.3г.</w:t>
      </w:r>
      <w:r w:rsidR="00E1241C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6D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45C1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545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45C1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части отступов  зданий от границ земельного участка </w:t>
      </w:r>
      <w:r w:rsidR="00E1241C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с  </w:t>
      </w:r>
      <w:r w:rsidR="00E1241C">
        <w:rPr>
          <w:rFonts w:ascii="Times New Roman" w:hAnsi="Times New Roman"/>
          <w:color w:val="000000" w:themeColor="text1"/>
          <w:sz w:val="28"/>
          <w:szCs w:val="28"/>
        </w:rPr>
        <w:t>западной</w:t>
      </w:r>
      <w:r w:rsidR="00E1241C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 стороны</w:t>
      </w:r>
      <w:r w:rsidR="00E124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241C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участка </w:t>
      </w:r>
      <w:r w:rsidR="009545C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E124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241C" w:rsidRPr="009545C1">
        <w:rPr>
          <w:rFonts w:ascii="Times New Roman" w:hAnsi="Times New Roman"/>
          <w:sz w:val="28"/>
          <w:szCs w:val="28"/>
        </w:rPr>
        <w:t>до 1</w:t>
      </w:r>
      <w:r w:rsidR="00CB6DA9" w:rsidRPr="009545C1">
        <w:rPr>
          <w:rFonts w:ascii="Times New Roman" w:hAnsi="Times New Roman"/>
          <w:sz w:val="28"/>
          <w:szCs w:val="28"/>
        </w:rPr>
        <w:t xml:space="preserve"> </w:t>
      </w:r>
      <w:r w:rsidR="00E1241C" w:rsidRPr="009545C1">
        <w:rPr>
          <w:rFonts w:ascii="Times New Roman" w:hAnsi="Times New Roman"/>
          <w:sz w:val="28"/>
          <w:szCs w:val="28"/>
        </w:rPr>
        <w:t>м</w:t>
      </w:r>
      <w:r w:rsidR="00CB6DA9" w:rsidRPr="009545C1">
        <w:rPr>
          <w:rFonts w:ascii="Times New Roman" w:hAnsi="Times New Roman"/>
          <w:sz w:val="28"/>
          <w:szCs w:val="28"/>
        </w:rPr>
        <w:t>етра</w:t>
      </w:r>
      <w:r w:rsidR="00E1241C" w:rsidRPr="009545C1">
        <w:rPr>
          <w:rFonts w:ascii="Times New Roman" w:hAnsi="Times New Roman"/>
          <w:sz w:val="28"/>
          <w:szCs w:val="28"/>
        </w:rPr>
        <w:t>.</w:t>
      </w:r>
      <w:r w:rsidR="004178B3" w:rsidRPr="00164857">
        <w:rPr>
          <w:rFonts w:ascii="Times New Roman" w:hAnsi="Times New Roman"/>
          <w:sz w:val="28"/>
          <w:szCs w:val="28"/>
        </w:rPr>
        <w:t xml:space="preserve">  </w:t>
      </w:r>
      <w:r w:rsidR="008C7EE5" w:rsidRPr="00164857">
        <w:rPr>
          <w:rFonts w:ascii="Times New Roman" w:hAnsi="Times New Roman"/>
          <w:sz w:val="28"/>
          <w:szCs w:val="28"/>
        </w:rPr>
        <w:t xml:space="preserve">  </w:t>
      </w:r>
      <w:r w:rsidR="00075AFA" w:rsidRPr="00164857">
        <w:rPr>
          <w:rFonts w:ascii="Times New Roman" w:hAnsi="Times New Roman"/>
          <w:sz w:val="28"/>
          <w:szCs w:val="28"/>
        </w:rPr>
        <w:t xml:space="preserve"> </w:t>
      </w:r>
      <w:r w:rsidR="00E1241C">
        <w:rPr>
          <w:rFonts w:ascii="Times New Roman" w:hAnsi="Times New Roman"/>
          <w:sz w:val="28"/>
          <w:szCs w:val="28"/>
        </w:rPr>
        <w:t xml:space="preserve"> </w:t>
      </w:r>
    </w:p>
    <w:p w:rsidR="00DE69EB" w:rsidRPr="00164857" w:rsidRDefault="008C7EE5" w:rsidP="00E1241C">
      <w:pPr>
        <w:spacing w:after="0" w:line="240" w:lineRule="auto"/>
        <w:ind w:left="283" w:firstLine="557"/>
        <w:jc w:val="both"/>
        <w:rPr>
          <w:rFonts w:ascii="Times New Roman" w:hAnsi="Times New Roman"/>
          <w:sz w:val="28"/>
          <w:szCs w:val="28"/>
        </w:rPr>
      </w:pPr>
      <w:r w:rsidRPr="00164857">
        <w:rPr>
          <w:rFonts w:ascii="Times New Roman" w:hAnsi="Times New Roman"/>
          <w:sz w:val="28"/>
          <w:szCs w:val="28"/>
        </w:rPr>
        <w:t>У</w:t>
      </w:r>
      <w:r w:rsidR="007E59C9" w:rsidRPr="00164857">
        <w:rPr>
          <w:rFonts w:ascii="Times New Roman" w:hAnsi="Times New Roman"/>
          <w:sz w:val="28"/>
          <w:szCs w:val="28"/>
        </w:rPr>
        <w:t xml:space="preserve">часток расположен </w:t>
      </w:r>
      <w:r w:rsidRPr="00164857">
        <w:rPr>
          <w:rFonts w:ascii="Times New Roman" w:hAnsi="Times New Roman"/>
          <w:sz w:val="28"/>
          <w:szCs w:val="28"/>
        </w:rPr>
        <w:t>в</w:t>
      </w:r>
      <w:r w:rsidR="004178B3" w:rsidRPr="00164857">
        <w:rPr>
          <w:rFonts w:ascii="Times New Roman" w:hAnsi="Times New Roman"/>
          <w:sz w:val="28"/>
          <w:szCs w:val="28"/>
        </w:rPr>
        <w:t xml:space="preserve"> </w:t>
      </w:r>
      <w:r w:rsidRPr="00164857">
        <w:rPr>
          <w:rFonts w:ascii="Times New Roman" w:hAnsi="Times New Roman"/>
          <w:sz w:val="28"/>
          <w:szCs w:val="28"/>
        </w:rPr>
        <w:t xml:space="preserve"> зоне застройки </w:t>
      </w:r>
      <w:r w:rsidR="004178B3" w:rsidRPr="00164857">
        <w:rPr>
          <w:rFonts w:ascii="Times New Roman" w:hAnsi="Times New Roman"/>
          <w:sz w:val="28"/>
          <w:szCs w:val="28"/>
        </w:rPr>
        <w:t xml:space="preserve"> </w:t>
      </w:r>
      <w:r w:rsidRPr="00164857">
        <w:rPr>
          <w:rFonts w:ascii="Times New Roman" w:hAnsi="Times New Roman"/>
          <w:sz w:val="28"/>
          <w:szCs w:val="28"/>
        </w:rPr>
        <w:t>индивидуальными жилыми домами (Ж-3)</w:t>
      </w:r>
      <w:r w:rsidR="00075AFA" w:rsidRPr="00164857">
        <w:rPr>
          <w:rFonts w:ascii="Times New Roman" w:hAnsi="Times New Roman"/>
          <w:sz w:val="28"/>
          <w:szCs w:val="28"/>
        </w:rPr>
        <w:t>.</w:t>
      </w:r>
    </w:p>
    <w:p w:rsidR="00DE69EB" w:rsidRPr="008C1F0F" w:rsidRDefault="008C1F0F" w:rsidP="0083077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. Постановление вступает в силу после его официального обнародования.</w:t>
      </w:r>
    </w:p>
    <w:bookmarkEnd w:id="0"/>
    <w:bookmarkEnd w:id="1"/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4178B3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64857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47694"/>
    <w:rsid w:val="008604CB"/>
    <w:rsid w:val="008648A0"/>
    <w:rsid w:val="00866C9B"/>
    <w:rsid w:val="00875849"/>
    <w:rsid w:val="00877C16"/>
    <w:rsid w:val="008823C5"/>
    <w:rsid w:val="0088468D"/>
    <w:rsid w:val="00884B44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45C1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20D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0B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0C2F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B6DA9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241C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1FB1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16</cp:revision>
  <cp:lastPrinted>2020-01-22T06:57:00Z</cp:lastPrinted>
  <dcterms:created xsi:type="dcterms:W3CDTF">2020-08-13T13:30:00Z</dcterms:created>
  <dcterms:modified xsi:type="dcterms:W3CDTF">2020-12-02T07:03:00Z</dcterms:modified>
</cp:coreProperties>
</file>